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US"/>
        </w:rPr>
      </w:pP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US"/>
        </w:rPr>
      </w:pP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US"/>
        </w:rPr>
      </w:pP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US"/>
        </w:rPr>
      </w:pPr>
      <w:r w:rsidRPr="00FF479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US"/>
        </w:rPr>
        <w:t xml:space="preserve">Annex V –Cuba's environmental profile 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en-US"/>
        </w:rPr>
      </w:pP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  <w:r w:rsidRPr="00FF479B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  <w:t>State of the environment and key pressures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Physical conditions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Cuba is the largest island in the Caribbean. </w:t>
      </w: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Its territory covers 110 860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km</w:t>
      </w:r>
      <w:r w:rsidRPr="00FF479B">
        <w:rPr>
          <w:rFonts w:ascii="TimesNewRoman" w:hAnsi="TimesNewRoman" w:cs="TimesNewRoman"/>
          <w:color w:val="000000"/>
          <w:sz w:val="16"/>
          <w:szCs w:val="16"/>
          <w:lang w:val="en-US"/>
        </w:rPr>
        <w:t>2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Approximately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two-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thirds of Cuba consists of plains or rolling lands with low elevation. The rest of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territory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is formed by three groups of mountains, where most of the remaining natural forests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occur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Cuba lies within the northern tropics and has a semitropical climate. The country has a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total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coast line of approximately 8000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kms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Average daily temperatures range from about 21°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 in winter to about 27° C in summer.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Cuba has a dry season from November through April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and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 rainy season from May through October. Average annual rainfall is about 1 300 mm,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with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local variations (the northern slopes of the Sierra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Maestra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for example, have over 3 000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mm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). Thunderstorms occur almost daily during the rainy season and the island is subject to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hurricanes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during the period June to November, but most commonly from August through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October.</w:t>
      </w:r>
      <w:proofErr w:type="gramEnd"/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Economy and industry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Cuba has 11</w:t>
      </w: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,3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million inhabitants, the GDP amounts to 45,5 billion US dollar and GDP per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capita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4.051 US dollar (all figures for 2007 – see CSP – Cuba calculates its GDP differently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from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the international standard method). Cuban industry encompasses sugar, petroleum (4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refineries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), and food processing; the manufacturing of textiles, chemicals, wood, paper 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tobacco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products, cement, fertilizers, and agricultural machinery; and the extraction of metals.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Only in mining and sugar processing does Cuba contribute a noteworthy portion of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world's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production. Tourism is the main source of income for the country and has surpassed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sugar industry in terms of contribution to the GDP.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Biodiversity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Cuba has the highest species diversity and highest degree of endemism in the West Indies.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22% of the country is formed by specially protected areas. Cuba has 35 national protected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areas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while the land is covered for 25% forest (compared to 13 % in 1980. deforestation has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been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stopped by active government intervention and the surface covered with forest is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increasing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.). Of the flora in Cuba about 48% is in danger, of which around 22% in serious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risk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Of the fauna these figures are 30% in danger of which 14% in critical risk.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Environmental risks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Environmental risks include terrestrial degradation, industrial wastewater and sludge,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freshwater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degradation, surface water pollution and extensive use of pesticides. Over the last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years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industrial wastewater and sludge and pesticides risks have diminished (partly due to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measures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taken, partly to the overall slow-down of the economy) but municipal wastewater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and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marine coastal degradation rank higher than previously. Mining, oil exploration 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tourism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form other and growing serious threats to the Cuban environment.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FF479B">
        <w:rPr>
          <w:rFonts w:ascii="TimesNewRoman" w:hAnsi="TimesNewRoman" w:cs="TimesNewRoman"/>
          <w:color w:val="000000"/>
          <w:sz w:val="13"/>
          <w:szCs w:val="13"/>
          <w:lang w:val="en-US"/>
        </w:rPr>
        <w:t xml:space="preserve">70 </w:t>
      </w:r>
      <w:r w:rsidRPr="00FF479B">
        <w:rPr>
          <w:rFonts w:ascii="TimesNewRoman" w:hAnsi="TimesNewRoman" w:cs="TimesNewRoman"/>
          <w:color w:val="000000"/>
          <w:sz w:val="20"/>
          <w:szCs w:val="20"/>
          <w:lang w:val="en-US"/>
        </w:rPr>
        <w:t>This information is part of the Regional Caribbean environmental profile which constitutes the wider reference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0"/>
          <w:szCs w:val="20"/>
          <w:lang w:val="en-US"/>
        </w:rPr>
        <w:lastRenderedPageBreak/>
        <w:t>document</w:t>
      </w:r>
      <w:proofErr w:type="gramEnd"/>
      <w:r w:rsidRPr="00FF479B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on environmental issues for this CSP.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Air pollution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Cuba has a national monitoring system for air quality which indicates high levels of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NO</w:t>
      </w:r>
      <w:r w:rsidRPr="00FF479B">
        <w:rPr>
          <w:rFonts w:ascii="TimesNewRoman" w:hAnsi="TimesNewRoman" w:cs="TimesNewRoman"/>
          <w:color w:val="000000"/>
          <w:sz w:val="16"/>
          <w:szCs w:val="16"/>
          <w:lang w:val="en-US"/>
        </w:rPr>
        <w:t>x</w:t>
      </w:r>
      <w:proofErr w:type="spellEnd"/>
      <w:r w:rsidRPr="00FF479B">
        <w:rPr>
          <w:rFonts w:ascii="TimesNewRoman" w:hAnsi="TimesNewRoman" w:cs="TimesNewRoman"/>
          <w:color w:val="000000"/>
          <w:sz w:val="16"/>
          <w:szCs w:val="16"/>
          <w:lang w:val="en-US"/>
        </w:rPr>
        <w:t xml:space="preserve">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NH</w:t>
      </w:r>
      <w:r w:rsidRPr="00FF479B">
        <w:rPr>
          <w:rFonts w:ascii="TimesNewRoman" w:hAnsi="TimesNewRoman" w:cs="TimesNewRoman"/>
          <w:color w:val="000000"/>
          <w:sz w:val="16"/>
          <w:szCs w:val="16"/>
          <w:lang w:val="en-US"/>
        </w:rPr>
        <w:t xml:space="preserve">3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 the urban areas.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 the cities air pollution from (old) cars is a growing concern but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traffic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density is low compared to other cities in countries in the region, (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NOx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and particulate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matter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). In rural areas the emissions from agricultural activities (mainly NH</w:t>
      </w:r>
      <w:r w:rsidRPr="00FF479B">
        <w:rPr>
          <w:rFonts w:ascii="TimesNewRoman" w:hAnsi="TimesNewRoman" w:cs="TimesNewRoman"/>
          <w:color w:val="000000"/>
          <w:sz w:val="16"/>
          <w:szCs w:val="16"/>
          <w:lang w:val="en-US"/>
        </w:rPr>
        <w:t>3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) and various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gaseous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industrial emissions can be important on a local scale.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Energy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Partly due to political reasons, Cuba had to seek new sources of energy and to depend on its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own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for its energy needs. Considering this as one of the main new challenges and bottlenecks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for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development, Cuba embarked on an ambitious energy strategy that was based mainly on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energy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savings and on improvements of energy management and the search for sources of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(</w:t>
      </w: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renewable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) energy. Energy consumption per capita is among the lowest in the area.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Bagasse</w:t>
      </w:r>
      <w:proofErr w:type="spellEnd"/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used to co-generate in the energy production.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Hydropwer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is used and gaining importance,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most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important renewable sources are solar and wind energy.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Water Pollution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According to the United Nations Environmental Program (UNEP), water pollution in Cuba is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serious concern, particularly since there is an important lack of infrastructure to address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issue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Of the 2,160 main contaminant sources recognized by UNEP, 1,273 or 59 percent,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release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their pollution into the Cuban environment without any treatment whatsoever. Another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433, or roughly 20 percent, receive limited but inadequate treatment before being discharged.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This analysis included agricultural sources of contamination, as well as industrial and human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waste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Despite its clear importance to the citizens of Cuba, the treatment of urban sewage in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particular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is very limited: only 17 or 18 percent receives any treatment before discharge into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Cuban waterways.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According to INRH (hydrological Institute) this amounts to 37%. 40% of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domestic water is collected by sewer system. The infrastructure of water and sanitation are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old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 urgently need extension and repair. Havana’s sewer system, which was built almost a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hundred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years ago, is serving over two million citizens, well beyond its design capacity of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400,000. There are in total 8 small and old Waste Water treatment plants in the country,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leading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to the situation where most water are untreated and, in the case of Havana, are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pumped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untreated through pipelines into the Caribbean Sea, some kilometers offshore.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Initiative with financing from GEF for different countries in the region includes a new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WWTP for Havana.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This is still in a very preliminary state of evaluation.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The Cuban government has recognized this as a major environmental problem on the island.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UNEP reported an approximate total of 341,716 tons per year of organic material discharged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into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Cuban waters, equivalent to the pollution generated by a population of over 22.3 million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people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(almost twice the actual population).The effects on the Cuban environment have been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severe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Cuban bays are widely recognized as being heavily polluted although improvements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have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been achieved over the last years and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programmes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were initiated to tackle the problem.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The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Almendares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River, which flows through Havana, carries the untreated sewage of over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42,000 people directly to Havana Harbor and coastal waters. There has been evidence that in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Havana, an underground aquifer that provides 36% of the city’s potable water that runs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directly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beneath the polluted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Almendares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represents a high risk of widespread drinking water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lastRenderedPageBreak/>
        <w:t>contamination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for the city. This is a phenomenon that is being replicated throughout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country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: it has been estimated that annually 863.4 billion gallons of contaminated water finds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its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way into Cuba’s rivers, much of it industrial. A recent study of the groundwater in Moa,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usually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 naturally protected resource, concluded that a new water source for the population of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Moa must be developed quickly, as the present source will be increasingly contaminated with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heavy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metals much of it from the nickel industry in the medium to long-term. Tourist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facilities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have also exhibited insufficient treatment regimens, as many either pump waste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directly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into the sea at some distance from the coast, or use small oxidation pools, and release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lightly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treated water into the ocean.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Drinking water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Pollution is not the only serious problem facing Cuban water supply. Cuba’s water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distribution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infrastructure is old, leading to gross inefficiencies and very high loss (up to 70%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the worst cases). According to a study by the Pan American Health Organization,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amount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of water lost to leaks in the system is alarming: in smaller cities of Cuba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percentages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range from 13 percent in Pinar del Río to 30 percent in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Manzanillo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to 42 percent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Santa Clara. It has been estimated that of the 30 million cubic meters of water pumped into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Havana every month, 12 million is lost. This leads to an overdrawing situation where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extraction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from the environment far exceeds the actual volume that reaches the end user,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creating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undue strain on the water resources of the island. 98 % of the Cuban population is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connected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to a drinking water system. Apart from inefficiency and high losses the use per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capita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is high.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Waste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Waste is collected efficiently in most parts of the country but dumped in uncontrolled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dumpsite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for the mayor part. The existing landfills for Havana are full and new two landfills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will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be constructed, making use of state-of the art technology (ground water protection,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leakage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and leaching control). For industrial waste no good solutions are available (some is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incinerated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 cement factory).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Land use and soil degradation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The urbanization grade is about 75 %. Most land is used for agricultural (sugar cane)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business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The most serious environmental problem in the country concerns terrestrial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degradation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which included the effects on soil quality due primarily to agriculture, mining,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etc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The widespread use of irrigation in agriculture with poor drainage has caused a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significant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amount of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salinization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of the soil, which leads to acceleration of erosion 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decreased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crop yields. According to the United Nations, Granma province suffers from a 20-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40 percent reduction in crop yields due to increased salt in the soil, while the province of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Guantánamo has been more severely affected with 10 to 70 percent reductions in yields. Salt</w:t>
      </w: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affected</w:t>
      </w: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soil covers 14 percent of the national territory, or approximately 1 million hectares.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The cost of recovering these salt-affected soils has been estimated at $1.43 billion. This is one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of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the main contributors to soil erosion which according to the Cuban government, affects 60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percent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of Cuba’s territory, which has given rise to serious concerns about desertification, or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extreme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topsoil loss.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Climate change and natural disasters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lastRenderedPageBreak/>
        <w:t>Climate change is already having significant and serious impacts on developing countries as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highlighted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 the recent reports of the Intergovernmental Panel on Climate Change (IPPC).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Climate change is a threat to development and diminishes the chances of achieving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Millennium Development Goals.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Cuba has attainted most of the MDGs, but the goals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‘</w:t>
      </w: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environmental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sustainability’ and a ‘global partnership for development’ require still further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efforts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These are still challenges for the Government, which is committed to safeguard the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environment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and rationalize the use of natural resources. Economic development and food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security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are still on the priority list. Cuba contributes very little to the emission of greenhouse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gasses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Adaptation to climate change has become a precondition for sustainable development.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Climate change and raising water levels form a serious threat to the coastal zones and other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low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areas of the country. Infrastructure and tourist resorts are still built on vulnerable coastal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areas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Cuba is right in the hurricane belt and frequently suffers severe impacts from tropical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storms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 The climate change seems to strengthen this effect given the higher frequency 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strength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of the hurricanes that develop in the area. Together with UNDP, CDM projects are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being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prepared (landfill gas extraction e.g.). There is a tradition and culture of disaster 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risk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mitigation in Cuba equal to none in the developing world. The number of lethal victims is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usually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close to zero and evacuation plans are rehearsed frequently, are well coordinated 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can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be seen as an example for the region. The Cuban meteorological institute has a lead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position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when it comes to prediction and early warning.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Droughts are much more disastrous for Cuba than Hurricanes. The effects of droughts last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very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long and agricultural production diminishes drastically.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</w:pPr>
      <w:r w:rsidRPr="00FF479B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  <w:t>Political, legislative and institutional framework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Following the Earth Summit in 1992, Cuba designed and implemented a variety of programs,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administrative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structures, and public awareness activities to promote sound environmental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management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and sustainable development. This came shortly after the fall of the Soviet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Union and the strengthening of the US blockade in 1990, which resulted in a 35% drop in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Cuban GDP. This period, witnessed a decrease in many environmentally damaging activities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both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by choice and by necessity, but also resulted in many decisions to resuscitate the Cuban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economy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The Ministry of Science, Technology and Environment (CITMA) is the central national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authority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with respect to policies and environmental management. AMA, the Environmental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Agency of Cuba is responsible for the development of a scientific and technical basis for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integral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solutions for the environment and natural resources on the archipelago, including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management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consultancy and information. CIGEA (centre for environmental management,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information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and education) is responsible for pollution control, implementation, inspection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and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information management. CNAP and CBIO are respectively responsible for protected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areas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and biodiversity. Specialized institutes for monitoring pollution and environmental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quality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exist in the country. The NMI, National Meteorological Institute is the leading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authority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with respect to climate change and hurricane prediction/response. Cuba has a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National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Programme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for the Environment and development, which includes spatial planning.</w:t>
      </w:r>
      <w:proofErr w:type="gramEnd"/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 National Environmental Strategy was formulated, including millennium goals for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sustainable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development. The environmental legislation includes technical standards and an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EIA and system of environmental permits is in place. Cuba has environmental inspection and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monitoring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system and financial incentives for environmental purposes. From a scientific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point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of view Cuban environmental institutes are of a high level. In practice, often lack of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lastRenderedPageBreak/>
        <w:t>investment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capital and hardware form a bottleneck.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Priority fields of action for the environmental authorities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Protected areas; sanitation and waste water treatment, cleaning and regeneration of (Havana)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bay(s)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; introduction of innovative solutions in the handling of solid waste; soil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decontamination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; better energy production (renewable) and savings; drinking water system;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handling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of hazardous waste, infrastructural planning and coastal zone management.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International Agreements and cooperation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Cuba is (as contracting party, in the same manner as most other Caribbean Sates), adhered to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Multilateral Environmental Agreements such as the Basel, Montreal,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Ramsar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Marpol</w:t>
      </w:r>
      <w:proofErr w:type="spellEnd"/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(annex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2), Climate Change, Rotterdam, Biodiversity, Desertification, SPAW and other regional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Environmental Agreements on oil spills and waste to the protection of marine ecosystems.</w:t>
      </w:r>
      <w:proofErr w:type="gramEnd"/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Bilateral cooperation with different European countries in the field of environment </w:t>
      </w: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take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place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gram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and</w:t>
      </w:r>
      <w:proofErr w:type="gram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also with Japan. Active cooperation takes place with CCCCC.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en-US"/>
        </w:rPr>
      </w:pPr>
      <w:r w:rsidRPr="00FF479B">
        <w:rPr>
          <w:rFonts w:ascii="TimesNewRoman,Italic" w:hAnsi="TimesNewRoman,Italic" w:cs="TimesNewRoman,Italic"/>
          <w:b/>
          <w:i/>
          <w:iCs/>
          <w:color w:val="000000"/>
          <w:sz w:val="24"/>
          <w:szCs w:val="24"/>
          <w:lang w:val="en-US"/>
        </w:rPr>
        <w:t>References</w:t>
      </w:r>
      <w:r w:rsidRPr="00FF479B">
        <w:rPr>
          <w:rFonts w:ascii="TimesNewRoman" w:hAnsi="TimesNewRoman" w:cs="TimesNewRoman"/>
          <w:b/>
          <w:color w:val="000000"/>
          <w:sz w:val="24"/>
          <w:szCs w:val="24"/>
          <w:lang w:val="en-US"/>
        </w:rPr>
        <w:t>: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Panorama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Medioambiental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Cuba 2007,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Oficina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Nacional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Estadísticas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PNUD;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Situación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Ambiental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Cubana2004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AMA, CITMA (Cuban Environmental Authorities),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2005;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National Environmental Strategy, 2007-2010, CITMA;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 xml:space="preserve">www.ama.cu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(webpage of the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Environemental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Agency of Cuba);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Panorama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Ambiental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 Cuba 2000, CIGEA (Cuban Centre for Environmental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Management, Information and Education);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Objetivos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desarrollo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del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milenio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/ PNUD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desarrollo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sustentable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, ODM 7, Segundo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Informe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de CUBA;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Institute of Resources, Environment and Sustainability, Library Processing Center, 2206</w:t>
      </w: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East Mall, Fourth Floor University of British Columbia, Vancouver, British Columbia,</w:t>
      </w: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Canada V6T 1Z3;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Institute for Cuban and Cuban-American Studies, university of Miami/USAID 2006 at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>http://ctp.iccas.miami.edu</w:t>
      </w:r>
      <w:proofErr w:type="gramStart"/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 xml:space="preserve">/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;</w:t>
      </w:r>
      <w:proofErr w:type="gramEnd"/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FF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>http://www.nationsencyclopedia.com/Americas/Cuba-INDUSTRY.html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Country profiles UNEP;</w:t>
      </w:r>
      <w:r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EIU, CBS, CFCE (economic information);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FF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The World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factbook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, CIA, </w:t>
      </w:r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>https://www.cia.gov/library/publications/the-worldfactbook/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proofErr w:type="spellStart"/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>geos</w:t>
      </w:r>
      <w:proofErr w:type="spellEnd"/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>/</w:t>
      </w:r>
      <w:proofErr w:type="gramStart"/>
      <w:r w:rsidRPr="00FF479B">
        <w:rPr>
          <w:rFonts w:ascii="TimesNewRoman" w:hAnsi="TimesNewRoman" w:cs="TimesNewRoman"/>
          <w:color w:val="0000FF"/>
          <w:sz w:val="24"/>
          <w:szCs w:val="24"/>
          <w:lang w:val="en-US"/>
        </w:rPr>
        <w:t xml:space="preserve">cu.html 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;</w:t>
      </w:r>
      <w:proofErr w:type="gramEnd"/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Executive Board of the United Nations Development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Programme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and of the United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Nations Population Fund, Country </w:t>
      </w:r>
      <w:proofErr w:type="spellStart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programme</w:t>
      </w:r>
      <w:proofErr w:type="spellEnd"/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outline for Cuba (2003-2007;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Interviews with Environmental authorities, CITMA, NMI, INHR, Waste authorities,</w:t>
      </w:r>
    </w:p>
    <w:p w:rsidR="00FF479B" w:rsidRP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UNDP, EC delegation and field visit.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fr-CA"/>
        </w:rPr>
        <w:lastRenderedPageBreak/>
        <w:drawing>
          <wp:inline distT="0" distB="0" distL="0" distR="0">
            <wp:extent cx="5668388" cy="7013966"/>
            <wp:effectExtent l="19050" t="0" r="851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79" cy="701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74</w:t>
      </w:r>
    </w:p>
    <w:p w:rsidR="00FF479B" w:rsidRDefault="00FF479B" w:rsidP="00FF47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noProof/>
          <w:color w:val="000000"/>
          <w:sz w:val="24"/>
          <w:szCs w:val="24"/>
          <w:lang w:eastAsia="fr-CA"/>
        </w:rPr>
        <w:lastRenderedPageBreak/>
        <w:drawing>
          <wp:inline distT="0" distB="0" distL="0" distR="0">
            <wp:extent cx="6150137" cy="7444902"/>
            <wp:effectExtent l="19050" t="0" r="30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48" cy="744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F1" w:rsidRPr="00FF479B" w:rsidRDefault="00FF479B" w:rsidP="00FF479B">
      <w:pPr>
        <w:rPr>
          <w:lang w:val="en-US"/>
        </w:rPr>
      </w:pPr>
      <w:r w:rsidRPr="00FF479B">
        <w:rPr>
          <w:rFonts w:ascii="TimesNewRoman" w:hAnsi="TimesNewRoman" w:cs="TimesNewRoman"/>
          <w:color w:val="000000"/>
          <w:sz w:val="24"/>
          <w:szCs w:val="24"/>
          <w:lang w:val="en-US"/>
        </w:rPr>
        <w:t>Source: Environmental Performance Index published by the Yale and Columbia Universities</w:t>
      </w:r>
    </w:p>
    <w:sectPr w:rsidR="007F79F1" w:rsidRPr="00FF479B" w:rsidSect="007F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FF479B"/>
    <w:rsid w:val="00195AA0"/>
    <w:rsid w:val="007F79F1"/>
    <w:rsid w:val="00E936A5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2478</Words>
  <Characters>13634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Archibald Ritter</dc:creator>
  <cp:keywords/>
  <dc:description/>
  <cp:lastModifiedBy>Archibald Ritter</cp:lastModifiedBy>
  <cp:revision>2</cp:revision>
  <dcterms:created xsi:type="dcterms:W3CDTF">2012-06-14T21:00:00Z</dcterms:created>
  <dcterms:modified xsi:type="dcterms:W3CDTF">2012-06-14T21:00:00Z</dcterms:modified>
</cp:coreProperties>
</file>